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20" w:rsidRPr="00FE2F20" w:rsidRDefault="00FE2F20" w:rsidP="00FE2F20">
      <w:pPr>
        <w:shd w:val="clear" w:color="auto" w:fill="FFFFFF"/>
        <w:spacing w:after="150" w:line="525" w:lineRule="atLeast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</w:pPr>
      <w:r w:rsidRPr="00FE2F20"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СОГЛАШЕНИЕ О ГАРАНТИИ</w:t>
      </w:r>
    </w:p>
    <w:p w:rsidR="00FE2F20" w:rsidRPr="00FE2F20" w:rsidRDefault="00FE2F20" w:rsidP="00FE2F2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proofErr w:type="spellStart"/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Wagner</w:t>
      </w:r>
      <w:proofErr w:type="spellEnd"/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Profi</w:t>
      </w:r>
      <w:proofErr w:type="spellEnd"/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-гарантия (состояние на 01.02.2009)</w:t>
      </w:r>
    </w:p>
    <w:p w:rsidR="00FE2F20" w:rsidRPr="005B69DF" w:rsidRDefault="00FE2F20" w:rsidP="00FE2F20">
      <w:pPr>
        <w:shd w:val="clear" w:color="auto" w:fill="FFFFFF"/>
        <w:spacing w:before="120" w:after="60" w:line="525" w:lineRule="atLeast"/>
        <w:outlineLvl w:val="2"/>
        <w:rPr>
          <w:rFonts w:ascii="Arial" w:eastAsia="Times New Roman" w:hAnsi="Arial" w:cs="Arial"/>
          <w:b/>
          <w:caps/>
          <w:color w:val="1D1D1B"/>
          <w:sz w:val="27"/>
          <w:szCs w:val="27"/>
          <w:lang w:eastAsia="ru-RU"/>
        </w:rPr>
      </w:pPr>
      <w:r w:rsidRPr="005B69DF">
        <w:rPr>
          <w:rFonts w:ascii="Arial" w:eastAsia="Times New Roman" w:hAnsi="Arial" w:cs="Arial"/>
          <w:b/>
          <w:caps/>
          <w:color w:val="1D1D1B"/>
          <w:sz w:val="27"/>
          <w:szCs w:val="27"/>
          <w:lang w:eastAsia="ru-RU"/>
        </w:rPr>
        <w:t>1. ОБЪЕМ ГАРАНТИИ</w:t>
      </w:r>
    </w:p>
    <w:p w:rsidR="00FE2F20" w:rsidRPr="00FE2F20" w:rsidRDefault="00FE2F20" w:rsidP="00FE2F2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Все </w:t>
      </w:r>
      <w:proofErr w:type="spellStart"/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Profi</w:t>
      </w:r>
      <w:proofErr w:type="spellEnd"/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-аппараты для нанесения краски </w:t>
      </w:r>
      <w:proofErr w:type="spellStart"/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Wagner</w:t>
      </w:r>
      <w:proofErr w:type="spellEnd"/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(далее - продукты) тщательно проверяются, тестируются и подвергаются строгому контролю со стороны отдела качества </w:t>
      </w:r>
      <w:proofErr w:type="spellStart"/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Wagner</w:t>
      </w:r>
      <w:proofErr w:type="spellEnd"/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. </w:t>
      </w:r>
      <w:proofErr w:type="spellStart"/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Wagner</w:t>
      </w:r>
      <w:proofErr w:type="spellEnd"/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дает расширенную гарантию исключительно частному или профессиональному пользователю, который приобрел продукт в авторизованной торговой организации (далее "клиент"</w:t>
      </w:r>
      <w:r w:rsidR="00783397" w:rsidRPr="00783397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)</w:t>
      </w: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</w:t>
      </w:r>
    </w:p>
    <w:p w:rsidR="00FE2F20" w:rsidRPr="00FE2F20" w:rsidRDefault="00FE2F20" w:rsidP="00FE2F2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Претензии покупателя по ответственности за недостатки согласно договору купли с продавцом, а также законные права данной гарантией не ограничиваются.</w:t>
      </w:r>
    </w:p>
    <w:p w:rsidR="00FE2F20" w:rsidRPr="00FE2F20" w:rsidRDefault="00FE2F20" w:rsidP="00FE2F2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Мы обеспечиваем гарантию в такой форме, что по нашему решению аппарат или запасные части заменяется или ремонтируется. Затраты на материал и рабочее время мы берем на себя. Замененные продукты или детали переходят в нашу собственность.</w:t>
      </w:r>
    </w:p>
    <w:p w:rsidR="00FE2F20" w:rsidRPr="005B69DF" w:rsidRDefault="00FE2F20" w:rsidP="00FE2F20">
      <w:pPr>
        <w:shd w:val="clear" w:color="auto" w:fill="FFFFFF"/>
        <w:spacing w:before="120" w:after="60" w:line="525" w:lineRule="atLeast"/>
        <w:outlineLvl w:val="2"/>
        <w:rPr>
          <w:rFonts w:ascii="Arial" w:eastAsia="Times New Roman" w:hAnsi="Arial" w:cs="Arial"/>
          <w:b/>
          <w:caps/>
          <w:color w:val="1D1D1B"/>
          <w:sz w:val="27"/>
          <w:szCs w:val="27"/>
          <w:lang w:eastAsia="ru-RU"/>
        </w:rPr>
      </w:pPr>
      <w:r w:rsidRPr="005B69DF">
        <w:rPr>
          <w:rFonts w:ascii="Arial" w:eastAsia="Times New Roman" w:hAnsi="Arial" w:cs="Arial"/>
          <w:b/>
          <w:caps/>
          <w:color w:val="1D1D1B"/>
          <w:sz w:val="27"/>
          <w:szCs w:val="27"/>
          <w:lang w:eastAsia="ru-RU"/>
        </w:rPr>
        <w:t>2. СРОК ГАРАНТИИ И РЕГИСТРАЦИЯ</w:t>
      </w:r>
    </w:p>
    <w:p w:rsidR="00FE2F20" w:rsidRPr="00FE2F20" w:rsidRDefault="00FE2F20" w:rsidP="00FE2F2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Срок гарантии составляет </w:t>
      </w:r>
      <w:r w:rsidR="00783397" w:rsidRPr="00783397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24</w:t>
      </w: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месяцев, при промышленном применении или равноценной претензии, в частности, сменная работа или в случае аренды - 12 месяцев.</w:t>
      </w:r>
    </w:p>
    <w:p w:rsidR="00FE2F20" w:rsidRPr="00FE2F20" w:rsidRDefault="00FE2F20" w:rsidP="00FE2F2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Для приводов, работающих на бензине и воздухе, мы даем также 12 месяцев гарантии.</w:t>
      </w:r>
    </w:p>
    <w:p w:rsidR="00FE2F20" w:rsidRPr="00FE2F20" w:rsidRDefault="00FE2F20" w:rsidP="00FE2F2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Гарантия начинается с момента отгрузки авторизованным дилером. Решающей является дата на оригинале чека на покупку.</w:t>
      </w:r>
    </w:p>
    <w:p w:rsidR="00FE2F20" w:rsidRPr="005B69DF" w:rsidRDefault="00FE2F20" w:rsidP="00FE2F20">
      <w:pPr>
        <w:shd w:val="clear" w:color="auto" w:fill="FFFFFF"/>
        <w:spacing w:before="120" w:after="60" w:line="525" w:lineRule="atLeast"/>
        <w:outlineLvl w:val="2"/>
        <w:rPr>
          <w:rFonts w:ascii="Arial" w:eastAsia="Times New Roman" w:hAnsi="Arial" w:cs="Arial"/>
          <w:b/>
          <w:caps/>
          <w:color w:val="1D1D1B"/>
          <w:sz w:val="27"/>
          <w:szCs w:val="27"/>
          <w:lang w:eastAsia="ru-RU"/>
        </w:rPr>
      </w:pPr>
      <w:r w:rsidRPr="005B69DF">
        <w:rPr>
          <w:rFonts w:ascii="Arial" w:eastAsia="Times New Roman" w:hAnsi="Arial" w:cs="Arial"/>
          <w:b/>
          <w:caps/>
          <w:color w:val="1D1D1B"/>
          <w:sz w:val="27"/>
          <w:szCs w:val="27"/>
          <w:lang w:eastAsia="ru-RU"/>
        </w:rPr>
        <w:t>3. РЕАЛИЗАЦИЯ</w:t>
      </w:r>
    </w:p>
    <w:p w:rsidR="00FE2F20" w:rsidRPr="00FE2F20" w:rsidRDefault="00FE2F20" w:rsidP="00FE2F2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Если в гарантийный срок обнаруживаются недостатки в материале, обработке или производительности аппарата, претензии следует предъявить немедленно, однако </w:t>
      </w:r>
      <w:proofErr w:type="gramStart"/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самое</w:t>
      </w:r>
      <w:proofErr w:type="gramEnd"/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позднее, чем в </w:t>
      </w:r>
      <w:r w:rsidR="00783397" w:rsidRPr="00783397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2</w:t>
      </w: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- недельный срок.</w:t>
      </w:r>
    </w:p>
    <w:p w:rsidR="00FE2F20" w:rsidRPr="00FE2F20" w:rsidRDefault="00FE2F20" w:rsidP="00FE2F2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Принимать претензии по гарантии уполномочен авторизованный дилер, который поставил аппарат. Претензии по гарантии может принять также указанная в инструкции по эксплуатации сервисная служба. Продукт должен быть отправлен или предъявлен вместе с оригиналом чека на покупку, в котором указана дата покупки и название продукта. При требовании продления гарантии дополнительно должен быть приложен гарантийный сертификат.</w:t>
      </w:r>
    </w:p>
    <w:p w:rsidR="00FE2F20" w:rsidRDefault="00FE2F20" w:rsidP="00FE2F2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Расходы, а также риск утраты или повреждения продукта по пути в или из пункта, который </w:t>
      </w:r>
      <w:r w:rsidR="00783397"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принимает</w:t>
      </w: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претензии по гарантии или отправляет отремонтированный аппарат, несет клиент.</w:t>
      </w:r>
    </w:p>
    <w:p w:rsidR="00546F31" w:rsidRPr="00FE2F20" w:rsidRDefault="00546F31" w:rsidP="00FE2F2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</w:p>
    <w:p w:rsidR="00FE2F20" w:rsidRPr="005B69DF" w:rsidRDefault="00FE2F20" w:rsidP="00FE2F20">
      <w:pPr>
        <w:shd w:val="clear" w:color="auto" w:fill="FFFFFF"/>
        <w:spacing w:before="120" w:after="60" w:line="525" w:lineRule="atLeast"/>
        <w:outlineLvl w:val="2"/>
        <w:rPr>
          <w:rFonts w:ascii="Arial" w:eastAsia="Times New Roman" w:hAnsi="Arial" w:cs="Arial"/>
          <w:b/>
          <w:caps/>
          <w:color w:val="1D1D1B"/>
          <w:sz w:val="27"/>
          <w:szCs w:val="27"/>
          <w:lang w:eastAsia="ru-RU"/>
        </w:rPr>
      </w:pPr>
      <w:r w:rsidRPr="005B69DF">
        <w:rPr>
          <w:rFonts w:ascii="Arial" w:eastAsia="Times New Roman" w:hAnsi="Arial" w:cs="Arial"/>
          <w:b/>
          <w:caps/>
          <w:color w:val="1D1D1B"/>
          <w:sz w:val="27"/>
          <w:szCs w:val="27"/>
          <w:lang w:eastAsia="ru-RU"/>
        </w:rPr>
        <w:lastRenderedPageBreak/>
        <w:t>4.ИСКЛЮЧЕНИЕ ГАРАНТИИ</w:t>
      </w:r>
    </w:p>
    <w:p w:rsidR="00FE2F20" w:rsidRPr="00FE2F20" w:rsidRDefault="00FE2F20" w:rsidP="00FE2F2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Претензии по гарантии не могут быть приняты </w:t>
      </w:r>
    </w:p>
    <w:p w:rsidR="00FE2F20" w:rsidRPr="00FE2F20" w:rsidRDefault="00FE2F20" w:rsidP="00FE2F2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––на детали, которые подвержены износу вследствие применения или прочему естественному износу, или за неполадки продукта, которые обусловлены применением или </w:t>
      </w:r>
      <w:r w:rsidR="00783397"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естественным</w:t>
      </w: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износом. В частности, сюда относятся кабели, вентили, вкладыши, сопла, цилиндры, поршни, </w:t>
      </w:r>
      <w:r w:rsidR="00783397"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проводящие</w:t>
      </w: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среды части корпуса, фильтры, шланги, прокладки , роторы, статоры и т.п., </w:t>
      </w: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Повреждения вследствие износа, вызванного шлифующими покрывными материалами такими, как например, дисперсии, штукатурка, шпатлевка, клеи, глазури, кварцевая грунтовка. </w:t>
      </w: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 xml:space="preserve">––неполадки аппаратов вследствие несоблюдения инструкций по эксплуатации, ненадлежащего или недопустимого применения, неправильного монтажа или ввода в эксплуатацию покупателем или третьими лицами, применения не по назначению, аномальных </w:t>
      </w:r>
      <w:r w:rsidR="00783397"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условии</w:t>
      </w: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окружающей среды, не подходящих покрывных материалов, химических, электрохимических или электрических воздействий, недопустимых условий эксплуатации, эксплуатации с неправильным напряжением/частотой сети, перегрузки или неправильного технического обслуживания или ухода или чистки. </w:t>
      </w: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 xml:space="preserve">––при неполадках аппарата, которые вызваны применением принадлежностей, дополнительных или запасных частей, которые не </w:t>
      </w:r>
      <w:r w:rsidR="00783397"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являются</w:t>
      </w: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оригинальными деталями </w:t>
      </w:r>
      <w:proofErr w:type="spellStart"/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Wagner</w:t>
      </w:r>
      <w:proofErr w:type="spellEnd"/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 </w:t>
      </w: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–– На продукты, на которых проводились изменения или дополнения. </w:t>
      </w: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–– На продукты с удаленными или нечитаемыми серийными номерами </w:t>
      </w: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–– На продукты, которые пытались ремонтировать не авторизованные лица. </w:t>
      </w: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–– На продукты с незначительными отклонениями от заданных параметров, которые для значимости и пригодности аппарата к применению не существенны. </w:t>
      </w: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–– На продукты, которые частично или полностью разобраны.</w:t>
      </w:r>
    </w:p>
    <w:p w:rsidR="00FE2F20" w:rsidRPr="005B69DF" w:rsidRDefault="00FE2F20" w:rsidP="00FE2F20">
      <w:pPr>
        <w:shd w:val="clear" w:color="auto" w:fill="FFFFFF"/>
        <w:spacing w:before="120" w:after="60" w:line="525" w:lineRule="atLeast"/>
        <w:outlineLvl w:val="2"/>
        <w:rPr>
          <w:rFonts w:ascii="Arial" w:eastAsia="Times New Roman" w:hAnsi="Arial" w:cs="Arial"/>
          <w:b/>
          <w:caps/>
          <w:color w:val="1D1D1B"/>
          <w:sz w:val="27"/>
          <w:szCs w:val="27"/>
          <w:lang w:eastAsia="ru-RU"/>
        </w:rPr>
      </w:pPr>
      <w:r w:rsidRPr="005B69DF">
        <w:rPr>
          <w:rFonts w:ascii="Arial" w:eastAsia="Times New Roman" w:hAnsi="Arial" w:cs="Arial"/>
          <w:b/>
          <w:caps/>
          <w:color w:val="1D1D1B"/>
          <w:sz w:val="27"/>
          <w:szCs w:val="27"/>
          <w:lang w:eastAsia="ru-RU"/>
        </w:rPr>
        <w:t>5.ДОПОЛНИТЕЛЬНЫЕ ПРАВИЛА</w:t>
      </w:r>
    </w:p>
    <w:p w:rsidR="00FE2F20" w:rsidRPr="00FE2F20" w:rsidRDefault="00FE2F20" w:rsidP="00FE2F2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Вышеназванная гарантия действует исключительно для продуктов, которые приобретены в ЕС, СНГ, Австрал</w:t>
      </w:r>
      <w:proofErr w:type="gramStart"/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ии у </w:t>
      </w:r>
      <w:r w:rsidR="00783397"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а</w:t>
      </w:r>
      <w:proofErr w:type="gramEnd"/>
      <w:r w:rsidR="00783397"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вторизованного</w:t>
      </w: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дилера и используются в пределах соответствующей страны. </w:t>
      </w:r>
    </w:p>
    <w:p w:rsidR="00783397" w:rsidRDefault="00FE2F20" w:rsidP="00FE2F2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Если </w:t>
      </w:r>
      <w:r w:rsidR="00783397"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проверка</w:t>
      </w: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покажет, что гарантийного случая нет, ремонт производится за счет покупателя. </w:t>
      </w: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В заключение, вышеуказанные положения регулируют правовые отношения с нами. Другие претензии, в частности по ущербу и потерям любого рода, которые возникают из-за продукта или его применения, исключены из закона об ответственности за продукт вне зоны его применения. </w:t>
      </w: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Претензии по недостаткам к дилерам не затрагиваются. </w:t>
      </w: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 xml:space="preserve">По такой гарантии имеет силу немецкое право. </w:t>
      </w:r>
      <w:bookmarkStart w:id="0" w:name="_GoBack"/>
      <w:bookmarkEnd w:id="0"/>
    </w:p>
    <w:p w:rsidR="00FE2F20" w:rsidRPr="00FE2F20" w:rsidRDefault="00FE2F20" w:rsidP="00FE2F2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4"/>
          <w:szCs w:val="24"/>
          <w:lang w:val="en-US" w:eastAsia="ru-RU"/>
        </w:rPr>
      </w:pPr>
      <w:r w:rsidRPr="00FE2F20">
        <w:rPr>
          <w:rFonts w:ascii="Arial" w:eastAsia="Times New Roman" w:hAnsi="Arial" w:cs="Arial"/>
          <w:color w:val="3B3B3B"/>
          <w:sz w:val="24"/>
          <w:szCs w:val="24"/>
          <w:lang w:val="en-US" w:eastAsia="ru-RU"/>
        </w:rPr>
        <w:t>J. Wagner GmbH </w:t>
      </w:r>
      <w:r w:rsidRPr="00FE2F20">
        <w:rPr>
          <w:rFonts w:ascii="Arial" w:eastAsia="Times New Roman" w:hAnsi="Arial" w:cs="Arial"/>
          <w:color w:val="3B3B3B"/>
          <w:sz w:val="24"/>
          <w:szCs w:val="24"/>
          <w:lang w:val="en-US" w:eastAsia="ru-RU"/>
        </w:rPr>
        <w:br/>
        <w:t>Division Professional Finishing </w:t>
      </w:r>
      <w:r w:rsidRPr="00FE2F20">
        <w:rPr>
          <w:rFonts w:ascii="Arial" w:eastAsia="Times New Roman" w:hAnsi="Arial" w:cs="Arial"/>
          <w:color w:val="3B3B3B"/>
          <w:sz w:val="24"/>
          <w:szCs w:val="24"/>
          <w:lang w:val="en-US" w:eastAsia="ru-RU"/>
        </w:rPr>
        <w:br/>
        <w:t xml:space="preserve">Otto Lilienthal </w:t>
      </w:r>
      <w:proofErr w:type="spellStart"/>
      <w:r w:rsidRPr="00FE2F20">
        <w:rPr>
          <w:rFonts w:ascii="Arial" w:eastAsia="Times New Roman" w:hAnsi="Arial" w:cs="Arial"/>
          <w:color w:val="3B3B3B"/>
          <w:sz w:val="24"/>
          <w:szCs w:val="24"/>
          <w:lang w:val="en-US" w:eastAsia="ru-RU"/>
        </w:rPr>
        <w:t>Strasse</w:t>
      </w:r>
      <w:proofErr w:type="spellEnd"/>
      <w:r w:rsidRPr="00FE2F20">
        <w:rPr>
          <w:rFonts w:ascii="Arial" w:eastAsia="Times New Roman" w:hAnsi="Arial" w:cs="Arial"/>
          <w:color w:val="3B3B3B"/>
          <w:sz w:val="24"/>
          <w:szCs w:val="24"/>
          <w:lang w:val="en-US" w:eastAsia="ru-RU"/>
        </w:rPr>
        <w:t xml:space="preserve"> 18 </w:t>
      </w:r>
      <w:r w:rsidRPr="00FE2F20">
        <w:rPr>
          <w:rFonts w:ascii="Arial" w:eastAsia="Times New Roman" w:hAnsi="Arial" w:cs="Arial"/>
          <w:color w:val="3B3B3B"/>
          <w:sz w:val="24"/>
          <w:szCs w:val="24"/>
          <w:lang w:val="en-US" w:eastAsia="ru-RU"/>
        </w:rPr>
        <w:br/>
        <w:t xml:space="preserve">88677 </w:t>
      </w:r>
      <w:proofErr w:type="spellStart"/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Маркдорф</w:t>
      </w:r>
      <w:proofErr w:type="spellEnd"/>
      <w:r w:rsidRPr="00FE2F20">
        <w:rPr>
          <w:rFonts w:ascii="Arial" w:eastAsia="Times New Roman" w:hAnsi="Arial" w:cs="Arial"/>
          <w:color w:val="3B3B3B"/>
          <w:sz w:val="24"/>
          <w:szCs w:val="24"/>
          <w:lang w:val="en-US" w:eastAsia="ru-RU"/>
        </w:rPr>
        <w:t> </w:t>
      </w:r>
      <w:r w:rsidRPr="00FE2F20">
        <w:rPr>
          <w:rFonts w:ascii="Arial" w:eastAsia="Times New Roman" w:hAnsi="Arial" w:cs="Arial"/>
          <w:color w:val="3B3B3B"/>
          <w:sz w:val="24"/>
          <w:szCs w:val="24"/>
          <w:lang w:val="en-US" w:eastAsia="ru-RU"/>
        </w:rPr>
        <w:br/>
      </w: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Федеративная</w:t>
      </w:r>
      <w:r w:rsidRPr="00FE2F20">
        <w:rPr>
          <w:rFonts w:ascii="Arial" w:eastAsia="Times New Roman" w:hAnsi="Arial" w:cs="Arial"/>
          <w:color w:val="3B3B3B"/>
          <w:sz w:val="24"/>
          <w:szCs w:val="24"/>
          <w:lang w:val="en-US" w:eastAsia="ru-RU"/>
        </w:rPr>
        <w:t xml:space="preserve"> </w:t>
      </w: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республика</w:t>
      </w:r>
      <w:r w:rsidRPr="00FE2F20">
        <w:rPr>
          <w:rFonts w:ascii="Arial" w:eastAsia="Times New Roman" w:hAnsi="Arial" w:cs="Arial"/>
          <w:color w:val="3B3B3B"/>
          <w:sz w:val="24"/>
          <w:szCs w:val="24"/>
          <w:lang w:val="en-US" w:eastAsia="ru-RU"/>
        </w:rPr>
        <w:t xml:space="preserve"> </w:t>
      </w:r>
      <w:r w:rsidRPr="00FE2F20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Германия</w:t>
      </w:r>
    </w:p>
    <w:p w:rsidR="0066333D" w:rsidRPr="00FE2F20" w:rsidRDefault="0066333D">
      <w:pPr>
        <w:rPr>
          <w:lang w:val="en-US"/>
        </w:rPr>
      </w:pPr>
    </w:p>
    <w:sectPr w:rsidR="0066333D" w:rsidRPr="00FE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AF"/>
    <w:rsid w:val="00546F31"/>
    <w:rsid w:val="005B69DF"/>
    <w:rsid w:val="0066333D"/>
    <w:rsid w:val="006F71AF"/>
    <w:rsid w:val="00783397"/>
    <w:rsid w:val="00F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2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2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F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2F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F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2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2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F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2F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667</Words>
  <Characters>3803</Characters>
  <Application>Microsoft Office Word</Application>
  <DocSecurity>0</DocSecurity>
  <Lines>31</Lines>
  <Paragraphs>8</Paragraphs>
  <ScaleCrop>false</ScaleCrop>
  <Company>Microsoft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DecorSHOO</dc:creator>
  <cp:keywords/>
  <dc:description/>
  <cp:lastModifiedBy>Lenovo</cp:lastModifiedBy>
  <cp:revision>6</cp:revision>
  <dcterms:created xsi:type="dcterms:W3CDTF">2018-08-03T06:59:00Z</dcterms:created>
  <dcterms:modified xsi:type="dcterms:W3CDTF">2018-08-07T17:09:00Z</dcterms:modified>
</cp:coreProperties>
</file>